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66" w:rsidRDefault="00FC4F66" w:rsidP="00FC4F66">
      <w:pPr>
        <w:pStyle w:val="ConsPlusNormal"/>
        <w:jc w:val="center"/>
        <w:outlineLvl w:val="2"/>
      </w:pPr>
      <w:r>
        <w:t>ЗАЯВЛЕНИЕ</w:t>
      </w:r>
    </w:p>
    <w:p w:rsidR="00FC4F66" w:rsidRDefault="00FC4F66" w:rsidP="00FC4F66">
      <w:pPr>
        <w:pStyle w:val="ConsPlusNormal"/>
        <w:jc w:val="center"/>
      </w:pPr>
      <w:r>
        <w:t>о согласовании размещения объектов на землях и земельных</w:t>
      </w:r>
    </w:p>
    <w:p w:rsidR="00FC4F66" w:rsidRDefault="00FC4F66" w:rsidP="00FC4F66">
      <w:pPr>
        <w:pStyle w:val="ConsPlusNormal"/>
        <w:jc w:val="center"/>
      </w:pPr>
      <w:r>
        <w:t>участках, находящихся в муниципальной собственности, землях</w:t>
      </w:r>
    </w:p>
    <w:p w:rsidR="00FC4F66" w:rsidRDefault="00FC4F66" w:rsidP="00FC4F66">
      <w:pPr>
        <w:pStyle w:val="ConsPlusNormal"/>
        <w:jc w:val="center"/>
      </w:pPr>
      <w:r>
        <w:t>и земельных участках, государственная собственность</w:t>
      </w:r>
    </w:p>
    <w:p w:rsidR="00FC4F66" w:rsidRDefault="00FC4F66" w:rsidP="00FC4F66">
      <w:pPr>
        <w:pStyle w:val="ConsPlusNormal"/>
        <w:jc w:val="center"/>
      </w:pPr>
      <w:r>
        <w:t>на которые не разграничена, расположенных в границах</w:t>
      </w:r>
    </w:p>
    <w:p w:rsidR="00FC4F66" w:rsidRDefault="00FC4F66" w:rsidP="00FC4F66">
      <w:pPr>
        <w:pStyle w:val="ConsPlusNormal"/>
        <w:jc w:val="center"/>
      </w:pPr>
      <w:r>
        <w:t>муниципального образования города Ставрополя</w:t>
      </w:r>
    </w:p>
    <w:p w:rsidR="00FC4F66" w:rsidRDefault="00FC4F66" w:rsidP="00FC4F66">
      <w:pPr>
        <w:pStyle w:val="ConsPlusNormal"/>
        <w:jc w:val="center"/>
      </w:pPr>
      <w:r>
        <w:t>Ставропольского края, без предоставления земельных участков</w:t>
      </w:r>
    </w:p>
    <w:p w:rsidR="00FC4F66" w:rsidRDefault="00FC4F66" w:rsidP="00FC4F66">
      <w:pPr>
        <w:pStyle w:val="ConsPlusNormal"/>
        <w:jc w:val="center"/>
      </w:pPr>
      <w:r>
        <w:t>и установления сервитутов, публичных сервитутов</w:t>
      </w:r>
    </w:p>
    <w:p w:rsidR="00FC4F66" w:rsidRDefault="00FC4F66" w:rsidP="00FC4F66">
      <w:pPr>
        <w:pStyle w:val="ConsPlusNormal"/>
        <w:jc w:val="center"/>
      </w:pPr>
      <w:r>
        <w:t>(для юридических лиц)</w:t>
      </w:r>
    </w:p>
    <w:p w:rsidR="00FC4F66" w:rsidRDefault="00FC4F66" w:rsidP="00FC4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365"/>
        <w:gridCol w:w="4025"/>
      </w:tblGrid>
      <w:tr w:rsidR="00FC4F66" w:rsidTr="00FC4F66"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Полное наименование, организационно-правовая форма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лицо, идентификационный номер налогоплательщика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участка, в случае если при размещении объектов планируется использование всего земельного участка или его части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Адресный ориентир земель или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 размещаемых объектов в соответствии с </w:t>
            </w:r>
            <w:hyperlink r:id="rId4" w:history="1">
              <w:r>
                <w:rPr>
                  <w:rStyle w:val="a3"/>
                  <w:u w:val="none"/>
                  <w:lang w:eastAsia="en-US"/>
                </w:rPr>
                <w:t>постановлением</w:t>
              </w:r>
            </w:hyperlink>
            <w:r>
              <w:rPr>
                <w:lang w:eastAsia="en-US"/>
              </w:rPr>
              <w:t xml:space="preserve"> Правительства Российской Федерации от 03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использования земель или земельного участка в связи с размещением объектов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представителя заявителя, в случае если заявление подается представителем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заявителя (представителя заявителя)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телефонной связи;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электронной почты;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почтовой связи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муниципальной услуги: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FC4F66" w:rsidTr="00FC4F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66" w:rsidRDefault="00FC4F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66" w:rsidRDefault="00FC4F66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___________________ ________</w:t>
            </w:r>
          </w:p>
          <w:p w:rsidR="00FC4F66" w:rsidRDefault="00FC4F66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подпись)  (</w:t>
            </w:r>
            <w:proofErr w:type="gramEnd"/>
            <w:r>
              <w:rPr>
                <w:lang w:eastAsia="en-US"/>
              </w:rPr>
              <w:t>инициалы, фамилия)  (дата)</w:t>
            </w:r>
          </w:p>
        </w:tc>
      </w:tr>
    </w:tbl>
    <w:p w:rsidR="00FC4F66" w:rsidRDefault="00FC4F66" w:rsidP="00FC4F66">
      <w:pPr>
        <w:pStyle w:val="ConsPlusNormal"/>
        <w:jc w:val="both"/>
      </w:pPr>
    </w:p>
    <w:p w:rsidR="00FC4F66" w:rsidRDefault="00FC4F66" w:rsidP="00FC4F66">
      <w:pPr>
        <w:pStyle w:val="ConsPlusNormal"/>
        <w:ind w:firstLine="540"/>
        <w:jc w:val="both"/>
      </w:pPr>
      <w:r>
        <w:t>Примечание:</w:t>
      </w:r>
    </w:p>
    <w:p w:rsidR="00FC4F66" w:rsidRDefault="00FC4F66" w:rsidP="00D710B3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  <w:bookmarkStart w:id="0" w:name="_GoBack"/>
      <w:bookmarkEnd w:id="0"/>
    </w:p>
    <w:sectPr w:rsidR="00FC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36"/>
    <w:rsid w:val="007174B0"/>
    <w:rsid w:val="007C2D36"/>
    <w:rsid w:val="00D710B3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565F-14AF-4B4C-A95D-9B577A6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51436CBC0DC39C09394C14D65D4C13D5F9FBABC334AA4B4D6998678BBC60E6950BBDF09402FEBED4CEAD4261a0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3</cp:revision>
  <dcterms:created xsi:type="dcterms:W3CDTF">2022-06-03T13:52:00Z</dcterms:created>
  <dcterms:modified xsi:type="dcterms:W3CDTF">2022-06-03T13:53:00Z</dcterms:modified>
</cp:coreProperties>
</file>